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DC80" w14:textId="77777777" w:rsidR="00EE5EB9" w:rsidRDefault="00EE5EB9">
      <w:pPr>
        <w:pStyle w:val="Body"/>
        <w:shd w:val="clear" w:color="auto" w:fill="FFFFFF"/>
        <w:rPr>
          <w:rFonts w:ascii="Minion Pro Medium" w:eastAsia="Minion Pro Medium" w:hAnsi="Minion Pro Medium" w:cs="Minion Pro Medium"/>
          <w:i/>
          <w:iCs/>
        </w:rPr>
      </w:pPr>
      <w:bookmarkStart w:id="0" w:name="_GoBack"/>
      <w:bookmarkEnd w:id="0"/>
    </w:p>
    <w:p w14:paraId="2E396F82" w14:textId="77777777" w:rsidR="00952856" w:rsidRDefault="00D86BC7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2019</w:t>
      </w:r>
      <w:r w:rsidR="00025B50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CEE </w:t>
      </w:r>
      <w:r w:rsidR="000D1EF4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DEAL OF THE YEAR </w:t>
      </w:r>
      <w:r w:rsidR="00952856">
        <w:rPr>
          <w:rFonts w:ascii="Calibri" w:eastAsia="Calibri" w:hAnsi="Calibri" w:cs="Calibri"/>
          <w:b/>
          <w:bCs/>
          <w:color w:val="3F6797"/>
          <w:sz w:val="24"/>
          <w:szCs w:val="24"/>
        </w:rPr>
        <w:t>AWARD</w:t>
      </w:r>
    </w:p>
    <w:p w14:paraId="01CE07AD" w14:textId="203EA450" w:rsidR="00EE5EB9" w:rsidRDefault="00952856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MANDATORY </w:t>
      </w:r>
      <w:r w:rsidR="000D1EF4">
        <w:rPr>
          <w:rFonts w:ascii="Calibri" w:eastAsia="Calibri" w:hAnsi="Calibri" w:cs="Calibri"/>
          <w:b/>
          <w:bCs/>
          <w:color w:val="3F6797"/>
          <w:sz w:val="24"/>
          <w:szCs w:val="24"/>
        </w:rPr>
        <w:t>SUBMISSION</w:t>
      </w:r>
      <w:r w:rsidR="00652050">
        <w:rPr>
          <w:rFonts w:ascii="Calibri" w:eastAsia="Calibri" w:hAnsi="Calibri" w:cs="Calibri"/>
          <w:b/>
          <w:bCs/>
          <w:color w:val="3F679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F6797"/>
          <w:sz w:val="24"/>
          <w:szCs w:val="24"/>
        </w:rPr>
        <w:t>TEMPLATE</w:t>
      </w:r>
    </w:p>
    <w:p w14:paraId="58091DE9" w14:textId="77777777" w:rsidR="000D1EF4" w:rsidRDefault="000D1EF4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70CD57F9" w14:textId="77777777" w:rsidR="000D1EF4" w:rsidRDefault="000D1EF4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</w:rPr>
      </w:pPr>
    </w:p>
    <w:p w14:paraId="10B4E49F" w14:textId="77777777" w:rsidR="000D1EF4" w:rsidRPr="00280DF5" w:rsidRDefault="000D1EF4">
      <w:pPr>
        <w:pStyle w:val="Body"/>
        <w:spacing w:after="0" w:line="240" w:lineRule="auto"/>
        <w:jc w:val="center"/>
        <w:rPr>
          <w:rFonts w:ascii="Calibri" w:eastAsia="Calibri" w:hAnsi="Calibri" w:cs="Calibri"/>
          <w:b/>
          <w:bCs/>
          <w:color w:val="3F6797"/>
          <w:sz w:val="24"/>
          <w:szCs w:val="24"/>
          <w:u w:val="single"/>
        </w:rPr>
      </w:pPr>
    </w:p>
    <w:p w14:paraId="06B3504D" w14:textId="6CDE5995" w:rsidR="00592E4F" w:rsidRPr="00652050" w:rsidRDefault="00592E4F" w:rsidP="00592E4F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C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>ountry for Consideration (</w:t>
      </w:r>
      <w:r w:rsidR="00652050">
        <w:rPr>
          <w:rFonts w:ascii="Calibri" w:eastAsia="Calibri" w:hAnsi="Calibri" w:cs="Calibri"/>
          <w:bCs/>
          <w:color w:val="3F6797"/>
          <w:sz w:val="24"/>
          <w:szCs w:val="24"/>
        </w:rPr>
        <w:t>Please c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hoose </w:t>
      </w:r>
      <w:r w:rsidR="00AB76F6" w:rsidRPr="00652050">
        <w:rPr>
          <w:rFonts w:ascii="Calibri" w:eastAsia="Calibri" w:hAnsi="Calibri" w:cs="Calibri"/>
          <w:bCs/>
          <w:color w:val="3F6797"/>
          <w:sz w:val="24"/>
          <w:szCs w:val="24"/>
          <w:u w:val="single"/>
        </w:rPr>
        <w:t>o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  <w:u w:val="single"/>
        </w:rPr>
        <w:t>ne</w:t>
      </w:r>
      <w:r w:rsidR="00652050">
        <w:rPr>
          <w:rFonts w:ascii="Calibri" w:eastAsia="Calibri" w:hAnsi="Calibri" w:cs="Calibri"/>
          <w:bCs/>
          <w:color w:val="3F6797"/>
          <w:sz w:val="24"/>
          <w:szCs w:val="24"/>
        </w:rPr>
        <w:t>; separate submissions must be made for each)</w:t>
      </w: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:</w:t>
      </w:r>
    </w:p>
    <w:p w14:paraId="281C57B7" w14:textId="77777777" w:rsidR="00592E4F" w:rsidRPr="00652050" w:rsidRDefault="00592E4F" w:rsidP="00592E4F">
      <w:pPr>
        <w:pStyle w:val="Body"/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</w:p>
    <w:p w14:paraId="625DD4BB" w14:textId="13193BC4" w:rsidR="000D1EF4" w:rsidRPr="00652050" w:rsidRDefault="000D1EF4" w:rsidP="000D1EF4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N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ame of Submitting Firm (that’s </w:t>
      </w:r>
      <w:r w:rsidR="00AB76F6" w:rsidRPr="00652050">
        <w:rPr>
          <w:rFonts w:ascii="Calibri" w:eastAsia="Calibri" w:hAnsi="Calibri" w:cs="Calibri"/>
          <w:bCs/>
          <w:color w:val="3F6797"/>
          <w:sz w:val="24"/>
          <w:szCs w:val="24"/>
          <w:u w:val="single"/>
        </w:rPr>
        <w:t>you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>)</w:t>
      </w:r>
      <w:r w:rsidRPr="00652050">
        <w:rPr>
          <w:rFonts w:ascii="Calibri" w:eastAsia="Calibri" w:hAnsi="Calibri" w:cs="Calibri"/>
          <w:sz w:val="24"/>
          <w:szCs w:val="24"/>
        </w:rPr>
        <w:t>:</w:t>
      </w:r>
    </w:p>
    <w:p w14:paraId="44B6EE30" w14:textId="77777777" w:rsidR="00592E4F" w:rsidRPr="00652050" w:rsidRDefault="00592E4F" w:rsidP="000D1EF4">
      <w:pPr>
        <w:pStyle w:val="Body"/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</w:p>
    <w:p w14:paraId="38DC82A0" w14:textId="297E0EE2" w:rsidR="000D1EF4" w:rsidRPr="00652050" w:rsidRDefault="000D1EF4" w:rsidP="000D1EF4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S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>imple Name of Deal</w:t>
      </w:r>
      <w:r w:rsidR="00620A01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</w:t>
      </w:r>
      <w:r w:rsidR="00652050" w:rsidRPr="00652050">
        <w:rPr>
          <w:rFonts w:ascii="Calibri" w:eastAsia="Calibri" w:hAnsi="Calibri" w:cs="Calibri"/>
          <w:bCs/>
          <w:color w:val="3F6797"/>
          <w:sz w:val="24"/>
          <w:szCs w:val="24"/>
        </w:rPr>
        <w:t>(</w:t>
      </w:r>
      <w:r w:rsidR="00620A01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with </w:t>
      </w:r>
      <w:r w:rsidR="00620A01" w:rsidRPr="00652050">
        <w:rPr>
          <w:rFonts w:ascii="Calibri" w:eastAsia="Calibri" w:hAnsi="Calibri" w:cs="Calibri"/>
          <w:bCs/>
          <w:color w:val="3F6797"/>
          <w:sz w:val="24"/>
          <w:szCs w:val="24"/>
          <w:u w:val="single"/>
        </w:rPr>
        <w:t>all</w:t>
      </w:r>
      <w:r w:rsidR="00620A01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parties</w:t>
      </w:r>
      <w:r w:rsid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– </w:t>
      </w:r>
      <w:r w:rsidR="00620A01" w:rsidRPr="00652050">
        <w:rPr>
          <w:rFonts w:ascii="Calibri" w:eastAsia="Calibri" w:hAnsi="Calibri" w:cs="Calibri"/>
          <w:bCs/>
          <w:color w:val="3F6797"/>
          <w:sz w:val="24"/>
          <w:szCs w:val="24"/>
        </w:rPr>
        <w:t>both buy</w:t>
      </w:r>
      <w:r w:rsidR="00652050">
        <w:rPr>
          <w:rFonts w:ascii="Calibri" w:eastAsia="Calibri" w:hAnsi="Calibri" w:cs="Calibri"/>
          <w:bCs/>
          <w:color w:val="3F6797"/>
          <w:sz w:val="24"/>
          <w:szCs w:val="24"/>
        </w:rPr>
        <w:t>er and seller, where applicable –</w:t>
      </w:r>
      <w:r w:rsidR="00620A01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identified by name</w:t>
      </w: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(</w:t>
      </w:r>
      <w:r w:rsidRPr="00652050">
        <w:rPr>
          <w:rFonts w:ascii="Calibri" w:eastAsia="Calibri" w:hAnsi="Calibri" w:cs="Calibri"/>
          <w:bCs/>
          <w:i/>
          <w:color w:val="3F6797"/>
          <w:sz w:val="24"/>
          <w:szCs w:val="24"/>
        </w:rPr>
        <w:t>e.g.,</w:t>
      </w:r>
      <w:r w:rsidR="00DD3A86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</w:t>
      </w: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“</w:t>
      </w:r>
      <w:r w:rsidR="00C92081" w:rsidRPr="00652050">
        <w:rPr>
          <w:rFonts w:ascii="Calibri" w:eastAsia="Calibri" w:hAnsi="Calibri" w:cs="Calibri"/>
          <w:bCs/>
          <w:color w:val="3F6797"/>
          <w:sz w:val="24"/>
          <w:szCs w:val="24"/>
        </w:rPr>
        <w:t>Ukraine Eurobond Issue</w:t>
      </w: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”</w:t>
      </w:r>
      <w:r w:rsidR="00C92081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or</w:t>
      </w: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“Mid-Europa Sale of </w:t>
      </w:r>
      <w:proofErr w:type="spellStart"/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Zabka</w:t>
      </w:r>
      <w:proofErr w:type="spellEnd"/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</w:t>
      </w:r>
      <w:proofErr w:type="spellStart"/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Polska</w:t>
      </w:r>
      <w:proofErr w:type="spellEnd"/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to CVC Capital”): </w:t>
      </w:r>
    </w:p>
    <w:p w14:paraId="7E8C1022" w14:textId="77777777" w:rsidR="00592E4F" w:rsidRPr="00652050" w:rsidRDefault="00592E4F" w:rsidP="000D1EF4">
      <w:pPr>
        <w:pStyle w:val="Body"/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</w:p>
    <w:p w14:paraId="5E53EAA6" w14:textId="1ED823F5" w:rsidR="00592E4F" w:rsidRPr="00652050" w:rsidRDefault="00592E4F" w:rsidP="00592E4F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D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ate of Deal 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  <w:u w:val="single"/>
        </w:rPr>
        <w:t>Signing</w:t>
      </w:r>
      <w:r w:rsidR="00652050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(</w:t>
      </w:r>
      <w:r w:rsidR="00652050" w:rsidRPr="00652050">
        <w:rPr>
          <w:rFonts w:ascii="Calibri" w:eastAsia="Calibri" w:hAnsi="Calibri" w:cs="Calibri"/>
          <w:b/>
          <w:bCs/>
          <w:color w:val="3F6797"/>
          <w:sz w:val="24"/>
          <w:szCs w:val="24"/>
        </w:rPr>
        <w:t>not</w:t>
      </w:r>
      <w:r w:rsid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closing or publication):</w:t>
      </w:r>
    </w:p>
    <w:p w14:paraId="2DDDC11F" w14:textId="77777777" w:rsidR="00D86BC7" w:rsidRPr="00652050" w:rsidRDefault="00D86BC7" w:rsidP="00D86BC7">
      <w:pPr>
        <w:pStyle w:val="Body"/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</w:p>
    <w:p w14:paraId="7AF83EBD" w14:textId="364A60BE" w:rsidR="00D86BC7" w:rsidRPr="00652050" w:rsidRDefault="00D86BC7" w:rsidP="00592E4F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Date of Completion/Closing (if applicable):</w:t>
      </w:r>
    </w:p>
    <w:p w14:paraId="5B28E5F1" w14:textId="77777777" w:rsidR="00592E4F" w:rsidRPr="00652050" w:rsidRDefault="00592E4F" w:rsidP="000D1EF4">
      <w:pPr>
        <w:pStyle w:val="Body"/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</w:p>
    <w:p w14:paraId="4B0A2B29" w14:textId="0CC74C87" w:rsidR="000D1EF4" w:rsidRPr="00652050" w:rsidRDefault="000D1EF4" w:rsidP="00592E4F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N</w:t>
      </w:r>
      <w:r w:rsidR="00D86BC7" w:rsidRPr="00652050">
        <w:rPr>
          <w:rFonts w:ascii="Calibri" w:eastAsia="Calibri" w:hAnsi="Calibri" w:cs="Calibri"/>
          <w:bCs/>
          <w:color w:val="3F6797"/>
          <w:sz w:val="24"/>
          <w:szCs w:val="24"/>
        </w:rPr>
        <w:t>ame of Firm’s Client:</w:t>
      </w:r>
    </w:p>
    <w:p w14:paraId="6026B137" w14:textId="77777777" w:rsidR="000D1EF4" w:rsidRPr="00652050" w:rsidRDefault="000D1EF4" w:rsidP="000D1EF4">
      <w:pPr>
        <w:pStyle w:val="Body"/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</w:p>
    <w:p w14:paraId="29AD4F74" w14:textId="3454DB17" w:rsidR="00AB76F6" w:rsidRPr="00652050" w:rsidRDefault="00592E4F" w:rsidP="00AB76F6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O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ther </w:t>
      </w:r>
      <w:r w:rsidR="00D86BC7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Law 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Firms Involved, 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  <w:u w:val="single"/>
        </w:rPr>
        <w:t>on all sides of deal</w:t>
      </w:r>
      <w:r w:rsidR="00280DF5" w:rsidRPr="00652050">
        <w:rPr>
          <w:rFonts w:ascii="Calibri" w:eastAsia="Calibri" w:hAnsi="Calibri" w:cs="Calibri"/>
          <w:bCs/>
          <w:color w:val="3F6797"/>
          <w:sz w:val="24"/>
          <w:szCs w:val="24"/>
        </w:rPr>
        <w:t>, and their roles and clients</w:t>
      </w:r>
      <w:r w:rsidR="00D86BC7" w:rsidRPr="00652050">
        <w:rPr>
          <w:rFonts w:ascii="Calibri" w:eastAsia="Calibri" w:hAnsi="Calibri" w:cs="Calibri"/>
          <w:bCs/>
          <w:color w:val="3F6797"/>
          <w:sz w:val="24"/>
          <w:szCs w:val="24"/>
        </w:rPr>
        <w:t>:</w:t>
      </w:r>
    </w:p>
    <w:p w14:paraId="78CDE66F" w14:textId="77777777" w:rsidR="00AB76F6" w:rsidRPr="00652050" w:rsidRDefault="00AB76F6" w:rsidP="00AB76F6">
      <w:pPr>
        <w:pStyle w:val="Body"/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</w:p>
    <w:p w14:paraId="3695FFBA" w14:textId="78808DE8" w:rsidR="00592E4F" w:rsidRPr="00652050" w:rsidRDefault="00AB76F6" w:rsidP="00AB76F6">
      <w:pPr>
        <w:pStyle w:val="Body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bCs/>
          <w:color w:val="3F6797"/>
          <w:sz w:val="24"/>
          <w:szCs w:val="24"/>
        </w:rPr>
      </w:pP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In 200 Words or Less, Please Summarize Why This Deal Should be Considered for Deal of the Year in Your Market</w:t>
      </w:r>
      <w:r w:rsidR="00592E4F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 (</w:t>
      </w:r>
      <w:r w:rsidR="00D86BC7" w:rsidRPr="00652050">
        <w:rPr>
          <w:rFonts w:ascii="Calibri" w:eastAsia="Calibri" w:hAnsi="Calibri" w:cs="Calibri"/>
          <w:bCs/>
          <w:color w:val="3F6797"/>
          <w:sz w:val="24"/>
          <w:szCs w:val="24"/>
        </w:rPr>
        <w:t xml:space="preserve">useful information would include deal value and significance to the domestic market and the region as a whole, complexity, the existence of novel or innovative aspects or tools, etc. Please </w:t>
      </w:r>
      <w:r w:rsidRPr="00652050">
        <w:rPr>
          <w:rFonts w:ascii="Calibri" w:eastAsia="Calibri" w:hAnsi="Calibri" w:cs="Calibri"/>
          <w:bCs/>
          <w:color w:val="3F6797"/>
          <w:sz w:val="24"/>
          <w:szCs w:val="24"/>
        </w:rPr>
        <w:t>use second page if necessary</w:t>
      </w:r>
      <w:r w:rsidR="00592E4F" w:rsidRPr="00652050">
        <w:rPr>
          <w:rFonts w:ascii="Calibri" w:eastAsia="Calibri" w:hAnsi="Calibri" w:cs="Calibri"/>
          <w:bCs/>
          <w:color w:val="3F6797"/>
          <w:sz w:val="24"/>
          <w:szCs w:val="24"/>
        </w:rPr>
        <w:t>).</w:t>
      </w:r>
    </w:p>
    <w:p w14:paraId="338057C4" w14:textId="77777777" w:rsidR="00EE5EB9" w:rsidRDefault="00EE5EB9">
      <w:pPr>
        <w:pStyle w:val="Body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B3C1D5" w14:textId="77777777" w:rsidR="00EE5EB9" w:rsidRDefault="00EE5EB9">
      <w:pPr>
        <w:pStyle w:val="Default"/>
        <w:ind w:left="720"/>
      </w:pPr>
    </w:p>
    <w:sectPr w:rsidR="00EE5EB9">
      <w:headerReference w:type="default" r:id="rId7"/>
      <w:footerReference w:type="default" r:id="rId8"/>
      <w:pgSz w:w="11900" w:h="16840"/>
      <w:pgMar w:top="1632" w:right="1127" w:bottom="1440" w:left="851" w:header="426" w:footer="2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598D9" w14:textId="77777777" w:rsidR="003C354B" w:rsidRDefault="003C354B">
      <w:r>
        <w:separator/>
      </w:r>
    </w:p>
  </w:endnote>
  <w:endnote w:type="continuationSeparator" w:id="0">
    <w:p w14:paraId="2674949B" w14:textId="77777777" w:rsidR="003C354B" w:rsidRDefault="003C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Cambria Math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 Medium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F6CB" w14:textId="77777777" w:rsidR="00EE5EB9" w:rsidRDefault="003C354B">
    <w:pPr>
      <w:pStyle w:val="Footer"/>
      <w:tabs>
        <w:tab w:val="clear" w:pos="8640"/>
        <w:tab w:val="left" w:pos="284"/>
        <w:tab w:val="right" w:pos="9781"/>
      </w:tabs>
    </w:pPr>
    <w:hyperlink r:id="rId1" w:history="1">
      <w:r w:rsidR="00025B50">
        <w:rPr>
          <w:rStyle w:val="Hyperlink0"/>
        </w:rPr>
        <w:t>www.ceelegalmatters.com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7C5B" w14:textId="77777777" w:rsidR="003C354B" w:rsidRDefault="003C354B">
      <w:r>
        <w:separator/>
      </w:r>
    </w:p>
  </w:footnote>
  <w:footnote w:type="continuationSeparator" w:id="0">
    <w:p w14:paraId="272FEF5C" w14:textId="77777777" w:rsidR="003C354B" w:rsidRDefault="003C3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2ED5" w14:textId="77777777" w:rsidR="00EE5EB9" w:rsidRDefault="00025B50">
    <w:pPr>
      <w:pStyle w:val="Heading4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40EDB8" wp14:editId="21EC8FBA">
          <wp:simplePos x="0" y="0"/>
          <wp:positionH relativeFrom="page">
            <wp:posOffset>540384</wp:posOffset>
          </wp:positionH>
          <wp:positionV relativeFrom="page">
            <wp:posOffset>294639</wp:posOffset>
          </wp:positionV>
          <wp:extent cx="1375463" cy="309621"/>
          <wp:effectExtent l="0" t="0" r="0" b="0"/>
          <wp:wrapNone/>
          <wp:docPr id="1073741825" name="officeArt object" descr="Logo-CEELM---heading-no--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CEELM---heading-no---reversed.jpg" descr="Logo-CEELM---heading-no---reverse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63" cy="3096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B528AEC" wp14:editId="78A8239F">
              <wp:simplePos x="0" y="0"/>
              <wp:positionH relativeFrom="page">
                <wp:posOffset>615950</wp:posOffset>
              </wp:positionH>
              <wp:positionV relativeFrom="page">
                <wp:posOffset>714374</wp:posOffset>
              </wp:positionV>
              <wp:extent cx="6286501" cy="0"/>
              <wp:effectExtent l="0" t="0" r="0" b="0"/>
              <wp:wrapNone/>
              <wp:docPr id="1073741826" name="officeArt object" descr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1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92D2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8.5pt;margin-top:56.2pt;width:49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92D2" opacity="100.0%" weight="2.0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56B8B30" wp14:editId="69C79729">
              <wp:simplePos x="0" y="0"/>
              <wp:positionH relativeFrom="page">
                <wp:posOffset>528319</wp:posOffset>
              </wp:positionH>
              <wp:positionV relativeFrom="page">
                <wp:posOffset>10238105</wp:posOffset>
              </wp:positionV>
              <wp:extent cx="6286501" cy="0"/>
              <wp:effectExtent l="0" t="0" r="0" b="0"/>
              <wp:wrapNone/>
              <wp:docPr id="1073741827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1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92D2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1.6pt;margin-top:806.2pt;width:495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92D2" opacity="100.0%" weight="2.0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6FF2"/>
    <w:multiLevelType w:val="hybridMultilevel"/>
    <w:tmpl w:val="133EB966"/>
    <w:numStyleLink w:val="ImportedStyle1"/>
  </w:abstractNum>
  <w:abstractNum w:abstractNumId="1">
    <w:nsid w:val="1D1B5914"/>
    <w:multiLevelType w:val="hybridMultilevel"/>
    <w:tmpl w:val="F55E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436F"/>
    <w:multiLevelType w:val="hybridMultilevel"/>
    <w:tmpl w:val="923C8ED0"/>
    <w:numStyleLink w:val="ImportedStyle2"/>
  </w:abstractNum>
  <w:abstractNum w:abstractNumId="3">
    <w:nsid w:val="2EAC3336"/>
    <w:multiLevelType w:val="hybridMultilevel"/>
    <w:tmpl w:val="5D2821CA"/>
    <w:numStyleLink w:val="ImportedStyle3"/>
  </w:abstractNum>
  <w:abstractNum w:abstractNumId="4">
    <w:nsid w:val="3339524A"/>
    <w:multiLevelType w:val="hybridMultilevel"/>
    <w:tmpl w:val="5D2821CA"/>
    <w:styleLink w:val="ImportedStyle3"/>
    <w:lvl w:ilvl="0" w:tplc="96CCA7F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6249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ED988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A833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20E5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29676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20F6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E1DE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2C114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0D006F4"/>
    <w:multiLevelType w:val="hybridMultilevel"/>
    <w:tmpl w:val="73501EFC"/>
    <w:numStyleLink w:val="ImportedStyle4"/>
  </w:abstractNum>
  <w:abstractNum w:abstractNumId="6">
    <w:nsid w:val="58853F95"/>
    <w:multiLevelType w:val="hybridMultilevel"/>
    <w:tmpl w:val="133EB966"/>
    <w:styleLink w:val="ImportedStyle1"/>
    <w:lvl w:ilvl="0" w:tplc="383EED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4B8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C00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B6F5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6DB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E72B0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2D8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08A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ABF1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8F4425A"/>
    <w:multiLevelType w:val="hybridMultilevel"/>
    <w:tmpl w:val="73501EFC"/>
    <w:styleLink w:val="ImportedStyle4"/>
    <w:lvl w:ilvl="0" w:tplc="25E0454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48B0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072A2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8B68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A4C0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C5EB4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E69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2A24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004C2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4378B3"/>
    <w:multiLevelType w:val="hybridMultilevel"/>
    <w:tmpl w:val="923C8ED0"/>
    <w:styleLink w:val="ImportedStyle2"/>
    <w:lvl w:ilvl="0" w:tplc="586C9AEA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2C80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C18E6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CC7C7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E111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60F5A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635D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289A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A5EBA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9"/>
    <w:rsid w:val="00025B50"/>
    <w:rsid w:val="000D1EF4"/>
    <w:rsid w:val="00280DF5"/>
    <w:rsid w:val="003361E7"/>
    <w:rsid w:val="003C354B"/>
    <w:rsid w:val="00592E4F"/>
    <w:rsid w:val="00610CD0"/>
    <w:rsid w:val="00620A01"/>
    <w:rsid w:val="00652050"/>
    <w:rsid w:val="00850833"/>
    <w:rsid w:val="008F5E35"/>
    <w:rsid w:val="00952856"/>
    <w:rsid w:val="00A13855"/>
    <w:rsid w:val="00AB76F6"/>
    <w:rsid w:val="00AF7246"/>
    <w:rsid w:val="00C92081"/>
    <w:rsid w:val="00D86BC7"/>
    <w:rsid w:val="00DD3A86"/>
    <w:rsid w:val="00E82992"/>
    <w:rsid w:val="00EE5EB9"/>
    <w:rsid w:val="00EF755B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EA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keepLines/>
      <w:spacing w:before="200"/>
      <w:outlineLvl w:val="3"/>
    </w:pPr>
    <w:rPr>
      <w:rFonts w:ascii="Calibri" w:eastAsia="Calibri" w:hAnsi="Calibri" w:cs="Calibri"/>
      <w:b/>
      <w:bCs/>
      <w:i/>
      <w:i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Minion Pro" w:hAnsi="Minion Pro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548DD4"/>
      <w:sz w:val="18"/>
      <w:szCs w:val="18"/>
      <w:u w:val="single" w:color="548DD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elegalmatt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2019-11-08T14:14:00Z</dcterms:created>
  <dcterms:modified xsi:type="dcterms:W3CDTF">2019-11-08T14:14:00Z</dcterms:modified>
</cp:coreProperties>
</file>